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D3" w:rsidRDefault="009D4CD3" w:rsidP="009D4CD3">
      <w:pPr>
        <w:pStyle w:val="NormalWeb"/>
      </w:pPr>
      <w:r>
        <w:t> </w:t>
      </w:r>
      <w:r>
        <w:rPr>
          <w:rStyle w:val="Gl"/>
        </w:rPr>
        <w:t>SANALPOS HİZMET SÖZLEŞMESİ</w:t>
      </w:r>
    </w:p>
    <w:p w:rsidR="009D4CD3" w:rsidRDefault="006307FB" w:rsidP="009D4CD3">
      <w:pPr>
        <w:pStyle w:val="NormalWeb"/>
      </w:pPr>
      <w:r>
        <w:rPr>
          <w:rStyle w:val="Gl"/>
          <w:u w:val="single"/>
        </w:rPr>
        <w:t xml:space="preserve">MADDE </w:t>
      </w:r>
      <w:proofErr w:type="gramStart"/>
      <w:r>
        <w:rPr>
          <w:rStyle w:val="Gl"/>
          <w:u w:val="single"/>
        </w:rPr>
        <w:t xml:space="preserve">1 : </w:t>
      </w:r>
      <w:r w:rsidR="009D4CD3">
        <w:rPr>
          <w:rStyle w:val="Gl"/>
          <w:u w:val="single"/>
        </w:rPr>
        <w:t> TARAFLAR</w:t>
      </w:r>
      <w:proofErr w:type="gramEnd"/>
      <w:r w:rsidR="009D4CD3">
        <w:rPr>
          <w:rStyle w:val="Gl"/>
          <w:u w:val="single"/>
        </w:rPr>
        <w:t xml:space="preserve">  :</w:t>
      </w:r>
    </w:p>
    <w:p w:rsidR="009D4CD3" w:rsidRDefault="009D4CD3" w:rsidP="009D4CD3">
      <w:pPr>
        <w:pStyle w:val="NormalWeb"/>
      </w:pPr>
      <w:r>
        <w:rPr>
          <w:rStyle w:val="Gl"/>
        </w:rPr>
        <w:t>1.1.</w:t>
      </w:r>
      <w:r>
        <w:t>İşbusözleşme ’ Batı Sitesi Mah</w:t>
      </w:r>
      <w:proofErr w:type="gramStart"/>
      <w:r>
        <w:t>.,</w:t>
      </w:r>
      <w:proofErr w:type="gramEnd"/>
      <w:r>
        <w:t xml:space="preserve"> </w:t>
      </w:r>
      <w:proofErr w:type="spellStart"/>
      <w:r>
        <w:t>Gersan</w:t>
      </w:r>
      <w:proofErr w:type="spellEnd"/>
      <w:r>
        <w:t>, 2320 Cad. No: 15 Yenimahalle-Ankara / TÜRKİYE adresinde faaliyet gösteren Türkiye Eskrim Federasyonu Başkanlığı ile “</w:t>
      </w:r>
      <w:r w:rsidRPr="009D4CD3">
        <w:t>https://www.eskrim.org.tr/odeme.html</w:t>
      </w:r>
      <w:r>
        <w:t>” adresinde işlem gerçekleştiren bütün bireyler arasında imzalanmıştır.</w:t>
      </w:r>
    </w:p>
    <w:p w:rsidR="009D4CD3" w:rsidRDefault="009D4CD3" w:rsidP="009D4CD3">
      <w:pPr>
        <w:pStyle w:val="NormalWeb"/>
      </w:pPr>
      <w:r>
        <w:rPr>
          <w:rStyle w:val="Gl"/>
          <w:u w:val="single"/>
        </w:rPr>
        <w:t>MADDE</w:t>
      </w:r>
      <w:r w:rsidR="006307FB">
        <w:rPr>
          <w:rStyle w:val="Gl"/>
          <w:u w:val="single"/>
        </w:rPr>
        <w:t xml:space="preserve"> </w:t>
      </w:r>
      <w:proofErr w:type="gramStart"/>
      <w:r>
        <w:rPr>
          <w:rStyle w:val="Gl"/>
          <w:u w:val="single"/>
        </w:rPr>
        <w:t>2</w:t>
      </w:r>
      <w:r w:rsidR="006307FB">
        <w:rPr>
          <w:rStyle w:val="Gl"/>
          <w:u w:val="single"/>
        </w:rPr>
        <w:t xml:space="preserve"> :</w:t>
      </w:r>
      <w:r>
        <w:rPr>
          <w:rStyle w:val="Gl"/>
          <w:u w:val="single"/>
        </w:rPr>
        <w:t xml:space="preserve"> SÖZLEŞMENİN</w:t>
      </w:r>
      <w:proofErr w:type="gramEnd"/>
      <w:r>
        <w:rPr>
          <w:rStyle w:val="Gl"/>
          <w:u w:val="single"/>
        </w:rPr>
        <w:t xml:space="preserve"> KONUSU:</w:t>
      </w:r>
      <w:r>
        <w:rPr>
          <w:rStyle w:val="Gl"/>
        </w:rPr>
        <w:t> </w:t>
      </w:r>
    </w:p>
    <w:p w:rsidR="009D4CD3" w:rsidRDefault="009D4CD3" w:rsidP="009D4CD3">
      <w:pPr>
        <w:pStyle w:val="NormalWeb"/>
      </w:pPr>
      <w:r>
        <w:rPr>
          <w:rStyle w:val="Gl"/>
        </w:rPr>
        <w:t>2.</w:t>
      </w:r>
      <w:r w:rsidR="006307FB">
        <w:rPr>
          <w:rStyle w:val="Gl"/>
        </w:rPr>
        <w:t xml:space="preserve">1. </w:t>
      </w:r>
      <w:r>
        <w:rPr>
          <w:rStyle w:val="Gl"/>
        </w:rPr>
        <w:t>Türkiye Eskrim Federasyonu Başkanlığı hak ve yükümlülükleri Sanal POS Kullanım Sözleşmesi ile düzenlenmiştir.</w:t>
      </w:r>
    </w:p>
    <w:p w:rsidR="009D4CD3" w:rsidRDefault="009D4CD3" w:rsidP="009D4CD3">
      <w:pPr>
        <w:pStyle w:val="NormalWeb"/>
      </w:pPr>
      <w:r>
        <w:t>2.2</w:t>
      </w:r>
      <w:r w:rsidR="006307FB">
        <w:t>.</w:t>
      </w:r>
      <w:r>
        <w:t xml:space="preserve"> Sanal POS hizmetini kullanarak kredi kartınız ile </w:t>
      </w:r>
      <w:proofErr w:type="gramStart"/>
      <w:r>
        <w:t>online</w:t>
      </w:r>
      <w:proofErr w:type="gramEnd"/>
      <w:r>
        <w:t xml:space="preserve"> ücret yatırma işlemini gerçekleştirebilirsiniz. </w:t>
      </w:r>
    </w:p>
    <w:p w:rsidR="009D4CD3" w:rsidRDefault="009D4CD3" w:rsidP="009D4CD3">
      <w:pPr>
        <w:pStyle w:val="NormalWeb"/>
      </w:pPr>
      <w:r>
        <w:rPr>
          <w:rStyle w:val="Gl"/>
          <w:u w:val="single"/>
        </w:rPr>
        <w:t>MADDE</w:t>
      </w:r>
      <w:r w:rsidR="006307FB">
        <w:rPr>
          <w:rStyle w:val="Gl"/>
          <w:u w:val="single"/>
        </w:rPr>
        <w:t xml:space="preserve"> </w:t>
      </w:r>
      <w:proofErr w:type="gramStart"/>
      <w:r>
        <w:rPr>
          <w:rStyle w:val="Gl"/>
          <w:u w:val="single"/>
        </w:rPr>
        <w:t xml:space="preserve">3 </w:t>
      </w:r>
      <w:r w:rsidR="006307FB">
        <w:rPr>
          <w:rStyle w:val="Gl"/>
          <w:u w:val="single"/>
        </w:rPr>
        <w:t>:</w:t>
      </w:r>
      <w:r>
        <w:rPr>
          <w:rStyle w:val="Gl"/>
          <w:u w:val="single"/>
        </w:rPr>
        <w:t xml:space="preserve"> TARAFLARIN</w:t>
      </w:r>
      <w:proofErr w:type="gramEnd"/>
      <w:r>
        <w:rPr>
          <w:rStyle w:val="Gl"/>
          <w:u w:val="single"/>
        </w:rPr>
        <w:t xml:space="preserve"> HAK VE YÜKÜMLÜLÜKLERİ</w:t>
      </w:r>
    </w:p>
    <w:p w:rsidR="009D4CD3" w:rsidRDefault="009D4CD3" w:rsidP="009D4CD3">
      <w:pPr>
        <w:pStyle w:val="NormalWeb"/>
      </w:pPr>
      <w:r>
        <w:rPr>
          <w:rStyle w:val="Gl"/>
        </w:rPr>
        <w:t>3.1</w:t>
      </w:r>
      <w:r w:rsidR="006307FB">
        <w:rPr>
          <w:rStyle w:val="Gl"/>
        </w:rPr>
        <w:t xml:space="preserve">. </w:t>
      </w:r>
      <w:r>
        <w:rPr>
          <w:rStyle w:val="Gl"/>
        </w:rPr>
        <w:t> </w:t>
      </w:r>
      <w:r>
        <w:t>ÜYE</w:t>
      </w:r>
      <w:r w:rsidR="00C94156">
        <w:t xml:space="preserve"> </w:t>
      </w:r>
      <w:r w:rsidR="00C94156" w:rsidRPr="00617A97">
        <w:rPr>
          <w:rStyle w:val="Gl"/>
          <w:b w:val="0"/>
        </w:rPr>
        <w:t>(</w:t>
      </w:r>
      <w:proofErr w:type="spellStart"/>
      <w:proofErr w:type="gramStart"/>
      <w:r w:rsidR="00C94156" w:rsidRPr="00617A97">
        <w:rPr>
          <w:rStyle w:val="Gl"/>
          <w:b w:val="0"/>
        </w:rPr>
        <w:t>sporcu,antrenör</w:t>
      </w:r>
      <w:proofErr w:type="gramEnd"/>
      <w:r w:rsidR="00C94156" w:rsidRPr="00617A97">
        <w:rPr>
          <w:rStyle w:val="Gl"/>
          <w:b w:val="0"/>
        </w:rPr>
        <w:t>,hakem,il</w:t>
      </w:r>
      <w:proofErr w:type="spellEnd"/>
      <w:r w:rsidR="00C94156" w:rsidRPr="00617A97">
        <w:rPr>
          <w:rStyle w:val="Gl"/>
          <w:b w:val="0"/>
        </w:rPr>
        <w:t xml:space="preserve"> temsilcisi)</w:t>
      </w:r>
      <w:r w:rsidR="00C94156">
        <w:rPr>
          <w:rStyle w:val="Gl"/>
          <w:b w:val="0"/>
        </w:rPr>
        <w:t xml:space="preserve"> </w:t>
      </w:r>
      <w:r>
        <w:t>,Kendisi tarafından doldurulacak kayıt formunun ve vereceği her</w:t>
      </w:r>
      <w:r w:rsidR="00C94156">
        <w:t xml:space="preserve"> </w:t>
      </w:r>
      <w:r>
        <w:t>türlü bilginin doğru olduğunu, bu bilgilerin hatalı veya noksan</w:t>
      </w:r>
      <w:r w:rsidR="00C94156">
        <w:t xml:space="preserve"> </w:t>
      </w:r>
      <w:r>
        <w:t>olmasından dolayı doğabilecek her türlü zarar ve ziyandan dolayı</w:t>
      </w:r>
      <w:r w:rsidR="00C94156">
        <w:t xml:space="preserve"> </w:t>
      </w:r>
      <w:r>
        <w:t>tek başına sorumlu olacağını ve söz konusu durumlarda “</w:t>
      </w:r>
      <w:proofErr w:type="spellStart"/>
      <w:r>
        <w:t>SanalPOS</w:t>
      </w:r>
      <w:proofErr w:type="spellEnd"/>
      <w:r>
        <w:t xml:space="preserve"> Kullanım Sözleşmesinin” </w:t>
      </w:r>
      <w:r w:rsidR="00973EB5">
        <w:t>Türkiye Eskrim Federasyonu</w:t>
      </w:r>
      <w:r>
        <w:t xml:space="preserve"> tarafından tek taraflı</w:t>
      </w:r>
      <w:r w:rsidR="00973EB5">
        <w:t xml:space="preserve"> </w:t>
      </w:r>
      <w:r>
        <w:t>olarak derhal sona erdirileceğini kabul ve beyan eder.</w:t>
      </w:r>
    </w:p>
    <w:p w:rsidR="006307FB" w:rsidRDefault="009D4CD3" w:rsidP="009D4CD3">
      <w:pPr>
        <w:pStyle w:val="NormalWeb"/>
      </w:pPr>
      <w:r>
        <w:rPr>
          <w:rStyle w:val="Gl"/>
        </w:rPr>
        <w:t>3.2</w:t>
      </w:r>
      <w:r w:rsidR="006307FB">
        <w:rPr>
          <w:rStyle w:val="Gl"/>
        </w:rPr>
        <w:t xml:space="preserve">. </w:t>
      </w:r>
      <w:r>
        <w:t xml:space="preserve"> Siteye bağlandığınız an itibarı ile üye olun </w:t>
      </w:r>
      <w:proofErr w:type="gramStart"/>
      <w:r>
        <w:t>yada</w:t>
      </w:r>
      <w:proofErr w:type="gramEnd"/>
      <w:r>
        <w:t xml:space="preserve"> üye olmayın aşağıdaki şartları (maddeleri) okumuş, anlamış ve kabul etmiş sayılırsınız. </w:t>
      </w:r>
    </w:p>
    <w:p w:rsidR="006307FB" w:rsidRDefault="009D4CD3" w:rsidP="009D4CD3">
      <w:pPr>
        <w:pStyle w:val="NormalWeb"/>
      </w:pPr>
      <w:r>
        <w:br/>
      </w:r>
      <w:r>
        <w:rPr>
          <w:rStyle w:val="Gl"/>
        </w:rPr>
        <w:t>3.3</w:t>
      </w:r>
      <w:r w:rsidR="006307FB">
        <w:t xml:space="preserve">. </w:t>
      </w:r>
      <w:r>
        <w:t xml:space="preserve">Türkiye Eskrim Federasyonu </w:t>
      </w:r>
      <w:proofErr w:type="spellStart"/>
      <w:proofErr w:type="gramStart"/>
      <w:r>
        <w:t>Başkanlığı,bu</w:t>
      </w:r>
      <w:proofErr w:type="spellEnd"/>
      <w:proofErr w:type="gramEnd"/>
      <w:r>
        <w:t xml:space="preserve"> sözleşmede yazılı bulunan tüm şartları (maddeleri) önceden haber vermeden değiştirme hakkını saklı tutmaktadır. </w:t>
      </w:r>
    </w:p>
    <w:p w:rsidR="006307FB" w:rsidRDefault="009D4CD3" w:rsidP="009D4CD3">
      <w:pPr>
        <w:pStyle w:val="NormalWeb"/>
      </w:pPr>
      <w:r>
        <w:br/>
      </w:r>
      <w:r>
        <w:rPr>
          <w:rStyle w:val="Gl"/>
        </w:rPr>
        <w:t>3.4</w:t>
      </w:r>
      <w:r w:rsidR="006307FB">
        <w:rPr>
          <w:rStyle w:val="Gl"/>
        </w:rPr>
        <w:t xml:space="preserve">. </w:t>
      </w:r>
      <w:r>
        <w:t xml:space="preserve"> Sayfada sunulan hizmetlerin bir kısmını </w:t>
      </w:r>
      <w:proofErr w:type="gramStart"/>
      <w:r>
        <w:t>yada</w:t>
      </w:r>
      <w:proofErr w:type="gramEnd"/>
      <w:r>
        <w:t xml:space="preserve"> tamamını geçici yada süreli olarak yayından  Türkiye Eskrim Federasyonu Başkanlığı’nın kaldırma hakkı saklıdır. </w:t>
      </w:r>
    </w:p>
    <w:p w:rsidR="009D4CD3" w:rsidRDefault="009D4CD3" w:rsidP="009D4CD3">
      <w:pPr>
        <w:pStyle w:val="NormalWeb"/>
      </w:pPr>
      <w:r>
        <w:br/>
      </w:r>
      <w:r>
        <w:rPr>
          <w:rStyle w:val="Gl"/>
        </w:rPr>
        <w:t>3.5</w:t>
      </w:r>
      <w:r w:rsidR="006307FB">
        <w:rPr>
          <w:rStyle w:val="Gl"/>
        </w:rPr>
        <w:t>.</w:t>
      </w:r>
      <w:r>
        <w:t xml:space="preserve">  Bunların yanı sıra Sanal POS sistemini kullandıktan sonra kullanıcının kullandığı tarayıcıyı (</w:t>
      </w:r>
      <w:proofErr w:type="gramStart"/>
      <w:r>
        <w:t>browser</w:t>
      </w:r>
      <w:proofErr w:type="gramEnd"/>
      <w:r>
        <w:t>) kapatarak siteden çıkmak da tamamen kullanıcının sorumluluğundadır. Burada bahsi geçen kurallara uyulmamasından dolayı kaybedilen veya değiştirilen bilgilerinizden Sanal POS, dolayısıyla Türkiye Eskrim Federasyonu Başkanlığı sorumlu değildir. </w:t>
      </w:r>
    </w:p>
    <w:p w:rsidR="009D4CD3" w:rsidRDefault="009D4CD3" w:rsidP="009D4CD3">
      <w:pPr>
        <w:pStyle w:val="NormalWeb"/>
      </w:pPr>
      <w:r>
        <w:rPr>
          <w:rStyle w:val="Gl"/>
        </w:rPr>
        <w:t>3.</w:t>
      </w:r>
      <w:r w:rsidR="006307FB">
        <w:rPr>
          <w:rStyle w:val="Gl"/>
        </w:rPr>
        <w:t xml:space="preserve">6. </w:t>
      </w:r>
      <w:r>
        <w:rPr>
          <w:rStyle w:val="Gl"/>
        </w:rPr>
        <w:t> </w:t>
      </w:r>
      <w:proofErr w:type="spellStart"/>
      <w:r>
        <w:t>SanalPOS</w:t>
      </w:r>
      <w:proofErr w:type="spellEnd"/>
      <w:r>
        <w:t xml:space="preserve"> sistemini kullanırken gerçekleştirdiğiniz her türlü</w:t>
      </w:r>
      <w:r w:rsidR="00973EB5">
        <w:t xml:space="preserve"> </w:t>
      </w:r>
      <w:r>
        <w:t>işlemlerden (eylemlerden) kişisel olarak sorumlusunuzdur.</w:t>
      </w:r>
    </w:p>
    <w:p w:rsidR="006307FB" w:rsidRDefault="006307FB" w:rsidP="009D4CD3">
      <w:pPr>
        <w:pStyle w:val="NormalWeb"/>
        <w:rPr>
          <w:rStyle w:val="Gl"/>
        </w:rPr>
      </w:pPr>
    </w:p>
    <w:p w:rsidR="009D4CD3" w:rsidRDefault="009D4CD3" w:rsidP="009D4CD3">
      <w:pPr>
        <w:pStyle w:val="NormalWeb"/>
      </w:pPr>
      <w:r w:rsidRPr="00F369F0">
        <w:rPr>
          <w:color w:val="FF0000"/>
        </w:rPr>
        <w:lastRenderedPageBreak/>
        <w:t xml:space="preserve">. </w:t>
      </w:r>
      <w:r>
        <w:br/>
      </w:r>
      <w:r>
        <w:br/>
      </w:r>
      <w:r>
        <w:rPr>
          <w:rStyle w:val="Gl"/>
          <w:u w:val="single"/>
        </w:rPr>
        <w:t>MADDE</w:t>
      </w:r>
      <w:r w:rsidR="006307FB">
        <w:rPr>
          <w:rStyle w:val="Gl"/>
          <w:u w:val="single"/>
        </w:rPr>
        <w:t xml:space="preserve"> </w:t>
      </w:r>
      <w:proofErr w:type="gramStart"/>
      <w:r>
        <w:rPr>
          <w:rStyle w:val="Gl"/>
          <w:u w:val="single"/>
        </w:rPr>
        <w:t xml:space="preserve">4 </w:t>
      </w:r>
      <w:r w:rsidR="006307FB">
        <w:rPr>
          <w:rStyle w:val="Gl"/>
          <w:u w:val="single"/>
        </w:rPr>
        <w:t xml:space="preserve"> : </w:t>
      </w:r>
      <w:r>
        <w:rPr>
          <w:rStyle w:val="Gl"/>
          <w:u w:val="single"/>
        </w:rPr>
        <w:t>GİZLİLİK</w:t>
      </w:r>
      <w:proofErr w:type="gramEnd"/>
      <w:r>
        <w:rPr>
          <w:rStyle w:val="Gl"/>
          <w:u w:val="single"/>
        </w:rPr>
        <w:t xml:space="preserve"> VE GÜVENLİK:</w:t>
      </w:r>
    </w:p>
    <w:p w:rsidR="009D4CD3" w:rsidRDefault="00617A97" w:rsidP="009D4CD3">
      <w:pPr>
        <w:pStyle w:val="NormalWeb"/>
      </w:pPr>
      <w:r>
        <w:rPr>
          <w:rStyle w:val="Gl"/>
        </w:rPr>
        <w:t xml:space="preserve">4.1 </w:t>
      </w:r>
      <w:r w:rsidRPr="00617A97">
        <w:rPr>
          <w:rStyle w:val="Gl"/>
          <w:b w:val="0"/>
        </w:rPr>
        <w:t>Üye</w:t>
      </w:r>
      <w:r w:rsidR="00C94156">
        <w:rPr>
          <w:rStyle w:val="Gl"/>
          <w:b w:val="0"/>
        </w:rPr>
        <w:t xml:space="preserve"> </w:t>
      </w:r>
      <w:r w:rsidRPr="00617A97">
        <w:rPr>
          <w:rStyle w:val="Gl"/>
          <w:b w:val="0"/>
        </w:rPr>
        <w:t>(</w:t>
      </w:r>
      <w:proofErr w:type="spellStart"/>
      <w:proofErr w:type="gramStart"/>
      <w:r w:rsidRPr="00617A97">
        <w:rPr>
          <w:rStyle w:val="Gl"/>
          <w:b w:val="0"/>
        </w:rPr>
        <w:t>sporcu,antrenör</w:t>
      </w:r>
      <w:proofErr w:type="gramEnd"/>
      <w:r w:rsidRPr="00617A97">
        <w:rPr>
          <w:rStyle w:val="Gl"/>
          <w:b w:val="0"/>
        </w:rPr>
        <w:t>,hakem,il</w:t>
      </w:r>
      <w:proofErr w:type="spellEnd"/>
      <w:r w:rsidRPr="00617A97">
        <w:rPr>
          <w:rStyle w:val="Gl"/>
          <w:b w:val="0"/>
        </w:rPr>
        <w:t xml:space="preserve"> temsilcisi)</w:t>
      </w:r>
      <w:r w:rsidR="009D4CD3">
        <w:t xml:space="preserve"> ait kullanıcı bilgilerinin başkaları tarafından</w:t>
      </w:r>
      <w:r w:rsidR="00F369F0">
        <w:t xml:space="preserve"> </w:t>
      </w:r>
      <w:r w:rsidR="009D4CD3">
        <w:t>kullanılması yasaktır.</w:t>
      </w:r>
    </w:p>
    <w:p w:rsidR="009D4CD3" w:rsidRDefault="009D4CD3" w:rsidP="009D4CD3">
      <w:pPr>
        <w:pStyle w:val="NormalWeb"/>
      </w:pPr>
      <w:r>
        <w:rPr>
          <w:rStyle w:val="Gl"/>
        </w:rPr>
        <w:t>4.2 </w:t>
      </w:r>
      <w:r>
        <w:t>Bu</w:t>
      </w:r>
      <w:r w:rsidR="00617A97">
        <w:t xml:space="preserve"> </w:t>
      </w:r>
      <w:r>
        <w:t xml:space="preserve">sitede bulunan bilgilerin kopyalanması, benzerinin </w:t>
      </w:r>
      <w:proofErr w:type="spellStart"/>
      <w:proofErr w:type="gramStart"/>
      <w:r>
        <w:t>yapılması,dağıtılması</w:t>
      </w:r>
      <w:proofErr w:type="spellEnd"/>
      <w:proofErr w:type="gramEnd"/>
      <w:r>
        <w:t xml:space="preserve"> ve/veya satılması yasaktır.</w:t>
      </w:r>
    </w:p>
    <w:p w:rsidR="006307FB" w:rsidRDefault="009D4CD3" w:rsidP="009D4CD3">
      <w:pPr>
        <w:pStyle w:val="NormalWeb"/>
      </w:pPr>
      <w:r>
        <w:rPr>
          <w:rStyle w:val="Gl"/>
        </w:rPr>
        <w:t>4.3 </w:t>
      </w:r>
      <w:proofErr w:type="spellStart"/>
      <w:r>
        <w:t>SanalPOS</w:t>
      </w:r>
      <w:proofErr w:type="spellEnd"/>
      <w:r>
        <w:t xml:space="preserve"> sistemi üzerinden kredi kartıyla yapacağınız alışverişlerde</w:t>
      </w:r>
      <w:r w:rsidR="00617A97">
        <w:t xml:space="preserve"> </w:t>
      </w:r>
      <w:r>
        <w:t>güvenliğiniz için en son teknolojiler kullanır. Kart</w:t>
      </w:r>
      <w:r w:rsidR="00617A97">
        <w:t xml:space="preserve"> </w:t>
      </w:r>
      <w:r>
        <w:t>bilgilerinizi girdiğiniz sayfada tarayıcınızın adres satırında</w:t>
      </w:r>
      <w:r w:rsidR="00617A97">
        <w:t xml:space="preserve"> </w:t>
      </w:r>
      <w:r>
        <w:t>veya alt tarafta bir anahtar vardır. Bu anahtar, tarayıcınızla</w:t>
      </w:r>
      <w:r w:rsidR="00617A97">
        <w:t xml:space="preserve"> </w:t>
      </w:r>
      <w:r>
        <w:t>gönderdiğiniz hiçbir bilginin üçüncü şahıslarca</w:t>
      </w:r>
      <w:r w:rsidR="00617A97">
        <w:t xml:space="preserve"> </w:t>
      </w:r>
      <w:r>
        <w:t>görünemeyeceğinin işaretidir. Sistemimizde 256 bit SSL güvenlik</w:t>
      </w:r>
      <w:r w:rsidR="00617A97">
        <w:t xml:space="preserve"> </w:t>
      </w:r>
      <w:r>
        <w:t xml:space="preserve">ve 3D </w:t>
      </w:r>
      <w:proofErr w:type="spellStart"/>
      <w:r>
        <w:t>Secure</w:t>
      </w:r>
      <w:proofErr w:type="spellEnd"/>
      <w:r>
        <w:t xml:space="preserve"> servisleri sayesinde güvenliğinizi riske atmadan</w:t>
      </w:r>
      <w:r w:rsidR="00617A97">
        <w:t xml:space="preserve"> </w:t>
      </w:r>
      <w:r>
        <w:t xml:space="preserve">işlemlerinizi yapabilirsiniz. </w:t>
      </w:r>
    </w:p>
    <w:p w:rsidR="006307FB" w:rsidRDefault="009D4CD3" w:rsidP="009D4CD3">
      <w:pPr>
        <w:pStyle w:val="NormalWeb"/>
      </w:pPr>
      <w:r>
        <w:br/>
      </w:r>
      <w:r>
        <w:rPr>
          <w:rStyle w:val="Gl"/>
        </w:rPr>
        <w:t>4.4 </w:t>
      </w:r>
      <w:r>
        <w:t xml:space="preserve">3DSecure, </w:t>
      </w:r>
      <w:proofErr w:type="gramStart"/>
      <w:r>
        <w:t>online</w:t>
      </w:r>
      <w:proofErr w:type="gramEnd"/>
      <w:r>
        <w:t xml:space="preserve"> alışverişlerin güvenliğini sağlamak amacıyla</w:t>
      </w:r>
      <w:r w:rsidR="00617A97">
        <w:t xml:space="preserve"> </w:t>
      </w:r>
      <w:r>
        <w:t>kart kuruluşları tarafından geliştirilmiş bir kimlik doğrulama</w:t>
      </w:r>
      <w:r w:rsidR="00617A97">
        <w:t xml:space="preserve"> </w:t>
      </w:r>
      <w:r>
        <w:t xml:space="preserve">sistemidir </w:t>
      </w:r>
      <w:bookmarkStart w:id="0" w:name="_GoBack"/>
      <w:bookmarkEnd w:id="0"/>
    </w:p>
    <w:p w:rsidR="009D4CD3" w:rsidRDefault="009D4CD3" w:rsidP="009D4CD3">
      <w:pPr>
        <w:pStyle w:val="NormalWeb"/>
      </w:pPr>
      <w:r>
        <w:br/>
      </w:r>
      <w:r>
        <w:rPr>
          <w:rStyle w:val="Gl"/>
        </w:rPr>
        <w:t>4.5 </w:t>
      </w:r>
      <w:r>
        <w:t>3DSecure sistemiyle yapılan alışverişin geçerli sayılabilmesi</w:t>
      </w:r>
      <w:r w:rsidR="00617A97">
        <w:t xml:space="preserve"> </w:t>
      </w:r>
      <w:r>
        <w:t>için; kart sahibinin yapılan işlemi, banka tarafından kendine</w:t>
      </w:r>
      <w:r w:rsidR="00617A97">
        <w:t xml:space="preserve"> </w:t>
      </w:r>
      <w:r>
        <w:t>verilen özel bir ödeme şifresiyle onaylaması gerekir. Kredi kartı</w:t>
      </w:r>
      <w:r w:rsidR="00617A97">
        <w:t xml:space="preserve"> </w:t>
      </w:r>
      <w:r>
        <w:t>numaranız başkaları tarafından biliniyor olsa bile, şifreniz</w:t>
      </w:r>
      <w:r w:rsidR="00617A97">
        <w:t xml:space="preserve"> </w:t>
      </w:r>
      <w:r>
        <w:t>sadece sizde olduğundan internet ortamında güvenli alışveriş</w:t>
      </w:r>
      <w:r w:rsidR="00617A97">
        <w:t xml:space="preserve"> </w:t>
      </w:r>
      <w:r>
        <w:t>yaparsınız.</w:t>
      </w:r>
    </w:p>
    <w:p w:rsidR="009D4CD3" w:rsidRDefault="009D4CD3" w:rsidP="009D4CD3">
      <w:pPr>
        <w:pStyle w:val="NormalWeb"/>
      </w:pPr>
      <w:r>
        <w:rPr>
          <w:rStyle w:val="Gl"/>
          <w:u w:val="single"/>
        </w:rPr>
        <w:t>MADDE</w:t>
      </w:r>
      <w:r w:rsidR="006307FB">
        <w:rPr>
          <w:rStyle w:val="Gl"/>
          <w:u w:val="single"/>
        </w:rPr>
        <w:t xml:space="preserve"> </w:t>
      </w:r>
      <w:proofErr w:type="gramStart"/>
      <w:r>
        <w:rPr>
          <w:rStyle w:val="Gl"/>
          <w:u w:val="single"/>
        </w:rPr>
        <w:t xml:space="preserve">5 </w:t>
      </w:r>
      <w:r w:rsidR="006307FB">
        <w:rPr>
          <w:rStyle w:val="Gl"/>
          <w:u w:val="single"/>
        </w:rPr>
        <w:t xml:space="preserve">: </w:t>
      </w:r>
      <w:r>
        <w:rPr>
          <w:rStyle w:val="Gl"/>
          <w:u w:val="single"/>
        </w:rPr>
        <w:t>İPTAL</w:t>
      </w:r>
      <w:proofErr w:type="gramEnd"/>
      <w:r>
        <w:rPr>
          <w:rStyle w:val="Gl"/>
          <w:u w:val="single"/>
        </w:rPr>
        <w:t>-İADE KOŞULLARI</w:t>
      </w:r>
    </w:p>
    <w:p w:rsidR="009D4CD3" w:rsidRDefault="009D4CD3" w:rsidP="009D4CD3">
      <w:pPr>
        <w:pStyle w:val="NormalWeb"/>
      </w:pPr>
      <w:r>
        <w:rPr>
          <w:rStyle w:val="Gl"/>
        </w:rPr>
        <w:t>5.1 </w:t>
      </w:r>
      <w:r>
        <w:t>Ücret</w:t>
      </w:r>
      <w:r w:rsidR="00617A97">
        <w:t xml:space="preserve"> </w:t>
      </w:r>
      <w:r>
        <w:t xml:space="preserve">iadesi, </w:t>
      </w:r>
      <w:r w:rsidR="00617A97">
        <w:t xml:space="preserve">Türkiye Eskrim Federasyonu </w:t>
      </w:r>
      <w:r>
        <w:t xml:space="preserve">tarafından hazırlanan </w:t>
      </w:r>
      <w:r w:rsidR="006307FB">
        <w:t>mevzuat ve yönetim kurulu</w:t>
      </w:r>
      <w:r>
        <w:t xml:space="preserve"> kararlarına</w:t>
      </w:r>
      <w:r w:rsidR="00617A97">
        <w:t xml:space="preserve"> </w:t>
      </w:r>
      <w:r>
        <w:t xml:space="preserve">göre yapılır. Üye bu konuda </w:t>
      </w:r>
      <w:r w:rsidR="00973EB5">
        <w:t xml:space="preserve">Türkiye Eskrim Federasyonu </w:t>
      </w:r>
      <w:r>
        <w:t xml:space="preserve">ve </w:t>
      </w:r>
      <w:r w:rsidR="006307FB">
        <w:t xml:space="preserve">yönetim </w:t>
      </w:r>
      <w:proofErr w:type="spellStart"/>
      <w:r w:rsidR="006307FB">
        <w:t>kurulu</w:t>
      </w:r>
      <w:r>
        <w:t>i</w:t>
      </w:r>
      <w:proofErr w:type="spellEnd"/>
      <w:r w:rsidR="00617A97">
        <w:t xml:space="preserve"> </w:t>
      </w:r>
      <w:r>
        <w:t>tarafından alı</w:t>
      </w:r>
      <w:r w:rsidR="006307FB">
        <w:t xml:space="preserve">nacak kararları kabul </w:t>
      </w:r>
      <w:proofErr w:type="gramStart"/>
      <w:r w:rsidR="006307FB">
        <w:t xml:space="preserve">ettiğini </w:t>
      </w:r>
      <w:r>
        <w:t xml:space="preserve"> </w:t>
      </w:r>
      <w:proofErr w:type="spellStart"/>
      <w:r>
        <w:t>taahüüt</w:t>
      </w:r>
      <w:proofErr w:type="spellEnd"/>
      <w:proofErr w:type="gramEnd"/>
      <w:r w:rsidR="00617A97">
        <w:t xml:space="preserve"> </w:t>
      </w:r>
      <w:r>
        <w:t>eder.</w:t>
      </w:r>
      <w:r>
        <w:rPr>
          <w:rStyle w:val="Gl"/>
        </w:rPr>
        <w:t> </w:t>
      </w:r>
    </w:p>
    <w:p w:rsidR="00BB5819" w:rsidRPr="00A45245" w:rsidRDefault="00A45245">
      <w:r w:rsidRPr="00A45245">
        <w:rPr>
          <w:b/>
        </w:rPr>
        <w:t>5.2.</w:t>
      </w:r>
      <w:r>
        <w:rPr>
          <w:b/>
        </w:rPr>
        <w:t xml:space="preserve"> </w:t>
      </w:r>
      <w:r w:rsidRPr="00A45245">
        <w:rPr>
          <w:rFonts w:ascii="Times New Roman" w:hAnsi="Times New Roman" w:cs="Times New Roman"/>
        </w:rPr>
        <w:t>Sanal Pos ile yapılan işlemlerde iptal ve iade olmamakla birlikte, yanlış ödeme yapılması durumunda dilekçe ile federasyona müracaat edilmesi gerekmektedir.</w:t>
      </w:r>
    </w:p>
    <w:sectPr w:rsidR="00BB5819" w:rsidRPr="00A4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3"/>
    <w:rsid w:val="00617A97"/>
    <w:rsid w:val="006307FB"/>
    <w:rsid w:val="00973EB5"/>
    <w:rsid w:val="009D4CD3"/>
    <w:rsid w:val="00A45245"/>
    <w:rsid w:val="00A96AA3"/>
    <w:rsid w:val="00BB5819"/>
    <w:rsid w:val="00C94156"/>
    <w:rsid w:val="00F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4CD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D4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4CD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D4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fevzikayhan</dc:creator>
  <cp:keywords/>
  <dc:description/>
  <cp:lastModifiedBy>fevzikayhan</cp:lastModifiedBy>
  <cp:revision>8</cp:revision>
  <dcterms:created xsi:type="dcterms:W3CDTF">2025-02-19T07:04:00Z</dcterms:created>
  <dcterms:modified xsi:type="dcterms:W3CDTF">2025-03-25T12:29:00Z</dcterms:modified>
</cp:coreProperties>
</file>